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B203" w14:textId="5E9C02C5" w:rsidR="00277962" w:rsidRPr="00277962" w:rsidRDefault="0009200A" w:rsidP="00277962">
      <w:pPr>
        <w:spacing w:before="480" w:line="276" w:lineRule="auto"/>
        <w:contextualSpacing/>
        <w:rPr>
          <w:rFonts w:ascii="Calibri Light" w:eastAsia="Times New Roman" w:hAnsi="Calibri Light" w:cs="Times New Roman"/>
          <w:caps/>
          <w:color w:val="0097C3"/>
          <w:kern w:val="28"/>
          <w:sz w:val="48"/>
          <w:szCs w:val="48"/>
        </w:rPr>
      </w:pPr>
      <w:r>
        <w:rPr>
          <w:rFonts w:ascii="Calibri Light" w:eastAsia="Times New Roman" w:hAnsi="Calibri Light" w:cs="Times New Roman"/>
          <w:caps/>
          <w:color w:val="0097C3"/>
          <w:kern w:val="28"/>
          <w:sz w:val="48"/>
          <w:szCs w:val="48"/>
        </w:rPr>
        <w:t>Mandat og retningslinjer for referansegrupper i FHF-prosjekter</w:t>
      </w:r>
    </w:p>
    <w:p w14:paraId="1E7CEF97" w14:textId="77777777" w:rsidR="00277962" w:rsidRPr="00277962" w:rsidRDefault="00277962" w:rsidP="00277962">
      <w:pPr>
        <w:spacing w:after="160" w:line="276" w:lineRule="auto"/>
        <w:contextualSpacing/>
        <w:rPr>
          <w:rFonts w:ascii="Calibri" w:eastAsia="Calibri" w:hAnsi="Calibri" w:cs="Times New Roman"/>
        </w:rPr>
      </w:pPr>
      <w:r w:rsidRPr="00277962">
        <w:rPr>
          <w:rFonts w:ascii="Calibri" w:eastAsia="Calibri" w:hAnsi="Calibri" w:cs="Times New Roman"/>
          <w:noProof/>
        </w:rPr>
        <w:drawing>
          <wp:inline distT="0" distB="0" distL="0" distR="0" wp14:anchorId="11682948" wp14:editId="640463AE">
            <wp:extent cx="591185" cy="857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333" r="1" b="83007"/>
                    <a:stretch/>
                  </pic:blipFill>
                  <pic:spPr bwMode="auto">
                    <a:xfrm flipV="1">
                      <a:off x="0" y="0"/>
                      <a:ext cx="693920" cy="100622"/>
                    </a:xfrm>
                    <a:prstGeom prst="rect">
                      <a:avLst/>
                    </a:prstGeom>
                    <a:ln>
                      <a:noFill/>
                    </a:ln>
                    <a:extLst>
                      <a:ext uri="{53640926-AAD7-44D8-BBD7-CCE9431645EC}">
                        <a14:shadowObscured xmlns:a14="http://schemas.microsoft.com/office/drawing/2010/main"/>
                      </a:ext>
                    </a:extLst>
                  </pic:spPr>
                </pic:pic>
              </a:graphicData>
            </a:graphic>
          </wp:inline>
        </w:drawing>
      </w:r>
    </w:p>
    <w:p w14:paraId="3A0026CF" w14:textId="77777777" w:rsidR="00277962" w:rsidRPr="00277962" w:rsidRDefault="00277962" w:rsidP="00277962">
      <w:pPr>
        <w:spacing w:line="276" w:lineRule="auto"/>
        <w:contextualSpacing/>
        <w:rPr>
          <w:rFonts w:cs="Arial"/>
          <w:szCs w:val="18"/>
        </w:rPr>
      </w:pPr>
    </w:p>
    <w:p w14:paraId="6D31B2E5" w14:textId="77777777" w:rsidR="00277962" w:rsidRPr="00277962" w:rsidRDefault="00277962" w:rsidP="00277962"/>
    <w:p w14:paraId="26A8DB8D" w14:textId="7AA7342C" w:rsidR="00277962" w:rsidRPr="00FD3E63" w:rsidRDefault="007836AA" w:rsidP="00277962">
      <w:pPr>
        <w:rPr>
          <w:b/>
          <w:bCs/>
          <w:szCs w:val="18"/>
        </w:rPr>
      </w:pPr>
      <w:r w:rsidRPr="00FD3E63">
        <w:rPr>
          <w:b/>
          <w:bCs/>
          <w:szCs w:val="18"/>
        </w:rPr>
        <w:t>Nøkkelopplysninger</w:t>
      </w:r>
    </w:p>
    <w:tbl>
      <w:tblPr>
        <w:tblStyle w:val="Tabellrutenett1"/>
        <w:tblW w:w="9071" w:type="dxa"/>
        <w:tblInd w:w="-8" w:type="dxa"/>
        <w:tblCellMar>
          <w:top w:w="35" w:type="dxa"/>
          <w:left w:w="127" w:type="dxa"/>
          <w:right w:w="115" w:type="dxa"/>
        </w:tblCellMar>
        <w:tblLook w:val="04A0" w:firstRow="1" w:lastRow="0" w:firstColumn="1" w:lastColumn="0" w:noHBand="0" w:noVBand="1"/>
      </w:tblPr>
      <w:tblGrid>
        <w:gridCol w:w="2959"/>
        <w:gridCol w:w="6112"/>
      </w:tblGrid>
      <w:tr w:rsidR="007836AA" w14:paraId="26AAD581" w14:textId="77777777" w:rsidTr="007836AA">
        <w:trPr>
          <w:trHeight w:val="375"/>
        </w:trPr>
        <w:tc>
          <w:tcPr>
            <w:tcW w:w="2959" w:type="dxa"/>
            <w:tcBorders>
              <w:top w:val="single" w:sz="6" w:space="0" w:color="000000"/>
              <w:left w:val="single" w:sz="6" w:space="0" w:color="000000"/>
              <w:bottom w:val="single" w:sz="6" w:space="0" w:color="000000"/>
              <w:right w:val="single" w:sz="6" w:space="0" w:color="000000"/>
            </w:tcBorders>
            <w:hideMark/>
          </w:tcPr>
          <w:p w14:paraId="7E6D5806" w14:textId="77777777" w:rsidR="007836AA" w:rsidRPr="007836AA" w:rsidRDefault="007836AA">
            <w:pPr>
              <w:spacing w:after="0"/>
              <w:rPr>
                <w:rFonts w:ascii="Calibri" w:hAnsi="Calibri"/>
                <w:sz w:val="22"/>
              </w:rPr>
            </w:pPr>
            <w:r w:rsidRPr="007836AA">
              <w:rPr>
                <w:rFonts w:eastAsia="Verdana" w:cs="Verdana"/>
                <w:sz w:val="20"/>
              </w:rPr>
              <w:t xml:space="preserve">Prosjekt 90[XXXX]  </w:t>
            </w:r>
          </w:p>
        </w:tc>
        <w:tc>
          <w:tcPr>
            <w:tcW w:w="6112" w:type="dxa"/>
            <w:tcBorders>
              <w:top w:val="single" w:sz="6" w:space="0" w:color="000000"/>
              <w:left w:val="single" w:sz="6" w:space="0" w:color="000000"/>
              <w:bottom w:val="single" w:sz="6" w:space="0" w:color="000000"/>
              <w:right w:val="single" w:sz="6" w:space="0" w:color="000000"/>
            </w:tcBorders>
            <w:hideMark/>
          </w:tcPr>
          <w:p w14:paraId="43D6E8B9" w14:textId="77777777" w:rsidR="007836AA" w:rsidRPr="007836AA" w:rsidRDefault="007836AA">
            <w:pPr>
              <w:spacing w:after="0"/>
            </w:pPr>
            <w:r w:rsidRPr="007836AA">
              <w:rPr>
                <w:rFonts w:eastAsia="Verdana" w:cs="Verdana"/>
                <w:sz w:val="20"/>
              </w:rPr>
              <w:t>[Tittel]</w:t>
            </w:r>
            <w:r w:rsidRPr="007836AA">
              <w:rPr>
                <w:rFonts w:eastAsia="Verdana" w:cs="Verdana"/>
              </w:rPr>
              <w:t xml:space="preserve"> </w:t>
            </w:r>
          </w:p>
        </w:tc>
      </w:tr>
      <w:tr w:rsidR="007836AA" w14:paraId="3979B3D5" w14:textId="77777777" w:rsidTr="007836AA">
        <w:trPr>
          <w:trHeight w:val="375"/>
        </w:trPr>
        <w:tc>
          <w:tcPr>
            <w:tcW w:w="2959" w:type="dxa"/>
            <w:tcBorders>
              <w:top w:val="single" w:sz="6" w:space="0" w:color="000000"/>
              <w:left w:val="single" w:sz="6" w:space="0" w:color="000000"/>
              <w:bottom w:val="single" w:sz="6" w:space="0" w:color="000000"/>
              <w:right w:val="single" w:sz="6" w:space="0" w:color="000000"/>
            </w:tcBorders>
            <w:hideMark/>
          </w:tcPr>
          <w:p w14:paraId="02CD769B" w14:textId="77777777" w:rsidR="007836AA" w:rsidRDefault="007836AA">
            <w:pPr>
              <w:spacing w:after="0"/>
            </w:pPr>
            <w:r>
              <w:rPr>
                <w:rFonts w:eastAsia="Verdana" w:cs="Verdana"/>
                <w:sz w:val="20"/>
              </w:rPr>
              <w:t xml:space="preserve">Ansvarlig organisasjon: </w:t>
            </w:r>
          </w:p>
        </w:tc>
        <w:tc>
          <w:tcPr>
            <w:tcW w:w="6112" w:type="dxa"/>
            <w:tcBorders>
              <w:top w:val="single" w:sz="6" w:space="0" w:color="000000"/>
              <w:left w:val="single" w:sz="6" w:space="0" w:color="000000"/>
              <w:bottom w:val="single" w:sz="6" w:space="0" w:color="000000"/>
              <w:right w:val="single" w:sz="6" w:space="0" w:color="000000"/>
            </w:tcBorders>
            <w:hideMark/>
          </w:tcPr>
          <w:p w14:paraId="1F4BC964" w14:textId="77777777" w:rsidR="007836AA" w:rsidRDefault="007836AA">
            <w:pPr>
              <w:spacing w:after="0"/>
            </w:pPr>
            <w:r>
              <w:rPr>
                <w:rFonts w:eastAsia="Verdana" w:cs="Verdana"/>
              </w:rPr>
              <w:t xml:space="preserve"> </w:t>
            </w:r>
          </w:p>
        </w:tc>
      </w:tr>
      <w:tr w:rsidR="007836AA" w14:paraId="4C299D6C" w14:textId="77777777" w:rsidTr="007836AA">
        <w:trPr>
          <w:trHeight w:val="376"/>
        </w:trPr>
        <w:tc>
          <w:tcPr>
            <w:tcW w:w="2959" w:type="dxa"/>
            <w:tcBorders>
              <w:top w:val="single" w:sz="6" w:space="0" w:color="000000"/>
              <w:left w:val="single" w:sz="6" w:space="0" w:color="000000"/>
              <w:bottom w:val="single" w:sz="6" w:space="0" w:color="000000"/>
              <w:right w:val="single" w:sz="6" w:space="0" w:color="000000"/>
            </w:tcBorders>
            <w:hideMark/>
          </w:tcPr>
          <w:p w14:paraId="0CF4CD32" w14:textId="77777777" w:rsidR="007836AA" w:rsidRDefault="007836AA">
            <w:pPr>
              <w:spacing w:after="0"/>
            </w:pPr>
            <w:r>
              <w:rPr>
                <w:rFonts w:eastAsia="Verdana" w:cs="Verdana"/>
                <w:sz w:val="20"/>
              </w:rPr>
              <w:t xml:space="preserve">Utførende prosjektleder: </w:t>
            </w:r>
          </w:p>
        </w:tc>
        <w:tc>
          <w:tcPr>
            <w:tcW w:w="6112" w:type="dxa"/>
            <w:tcBorders>
              <w:top w:val="single" w:sz="6" w:space="0" w:color="000000"/>
              <w:left w:val="single" w:sz="6" w:space="0" w:color="000000"/>
              <w:bottom w:val="single" w:sz="6" w:space="0" w:color="000000"/>
              <w:right w:val="single" w:sz="6" w:space="0" w:color="000000"/>
            </w:tcBorders>
            <w:hideMark/>
          </w:tcPr>
          <w:p w14:paraId="2670B056" w14:textId="77777777" w:rsidR="007836AA" w:rsidRDefault="007836AA">
            <w:pPr>
              <w:spacing w:after="0"/>
            </w:pPr>
            <w:r>
              <w:rPr>
                <w:rFonts w:eastAsia="Verdana" w:cs="Verdana"/>
              </w:rPr>
              <w:t xml:space="preserve"> </w:t>
            </w:r>
          </w:p>
        </w:tc>
      </w:tr>
      <w:tr w:rsidR="007836AA" w14:paraId="55378AA2" w14:textId="77777777" w:rsidTr="007836AA">
        <w:trPr>
          <w:trHeight w:val="360"/>
        </w:trPr>
        <w:tc>
          <w:tcPr>
            <w:tcW w:w="2959" w:type="dxa"/>
            <w:tcBorders>
              <w:top w:val="single" w:sz="6" w:space="0" w:color="000000"/>
              <w:left w:val="single" w:sz="6" w:space="0" w:color="000000"/>
              <w:bottom w:val="single" w:sz="6" w:space="0" w:color="000000"/>
              <w:right w:val="single" w:sz="6" w:space="0" w:color="000000"/>
            </w:tcBorders>
            <w:hideMark/>
          </w:tcPr>
          <w:p w14:paraId="73890B54" w14:textId="77777777" w:rsidR="007836AA" w:rsidRDefault="007836AA">
            <w:pPr>
              <w:spacing w:after="0"/>
            </w:pPr>
            <w:r>
              <w:rPr>
                <w:rFonts w:eastAsia="Verdana" w:cs="Verdana"/>
                <w:sz w:val="20"/>
              </w:rPr>
              <w:t xml:space="preserve">FHF-ansvarlig: </w:t>
            </w:r>
          </w:p>
        </w:tc>
        <w:tc>
          <w:tcPr>
            <w:tcW w:w="6112" w:type="dxa"/>
            <w:tcBorders>
              <w:top w:val="single" w:sz="6" w:space="0" w:color="000000"/>
              <w:left w:val="single" w:sz="6" w:space="0" w:color="000000"/>
              <w:bottom w:val="single" w:sz="6" w:space="0" w:color="000000"/>
              <w:right w:val="single" w:sz="6" w:space="0" w:color="000000"/>
            </w:tcBorders>
            <w:hideMark/>
          </w:tcPr>
          <w:p w14:paraId="6B848036" w14:textId="77777777" w:rsidR="007836AA" w:rsidRDefault="007836AA">
            <w:pPr>
              <w:spacing w:after="0"/>
            </w:pPr>
            <w:r>
              <w:rPr>
                <w:rFonts w:eastAsia="Verdana" w:cs="Verdana"/>
              </w:rPr>
              <w:t xml:space="preserve"> </w:t>
            </w:r>
          </w:p>
        </w:tc>
      </w:tr>
    </w:tbl>
    <w:p w14:paraId="42780B47" w14:textId="77777777" w:rsidR="007836AA" w:rsidRDefault="007836AA" w:rsidP="007836AA">
      <w:pPr>
        <w:rPr>
          <w:b/>
          <w:bCs/>
          <w:sz w:val="24"/>
          <w:szCs w:val="24"/>
        </w:rPr>
      </w:pPr>
    </w:p>
    <w:p w14:paraId="58496E2A" w14:textId="765E23BA" w:rsidR="007836AA" w:rsidRPr="00FD3E63" w:rsidRDefault="007836AA" w:rsidP="00076C2D">
      <w:pPr>
        <w:spacing w:line="276" w:lineRule="auto"/>
        <w:jc w:val="both"/>
        <w:rPr>
          <w:b/>
          <w:bCs/>
          <w:szCs w:val="18"/>
        </w:rPr>
      </w:pPr>
      <w:r w:rsidRPr="00FD3E63">
        <w:rPr>
          <w:b/>
          <w:bCs/>
          <w:szCs w:val="18"/>
        </w:rPr>
        <w:t>Referansegruppen er oppnevnt av FHF og består av følgende medlemmer</w:t>
      </w:r>
      <w:r w:rsidR="00EE3A1A" w:rsidRPr="00FD3E63">
        <w:rPr>
          <w:b/>
          <w:bCs/>
          <w:szCs w:val="18"/>
        </w:rPr>
        <w:t>:</w:t>
      </w:r>
    </w:p>
    <w:p w14:paraId="7B8972D1" w14:textId="398352C7" w:rsidR="007836AA" w:rsidRPr="00FD3E63" w:rsidRDefault="00EE3A1A" w:rsidP="00076C2D">
      <w:pPr>
        <w:pStyle w:val="Listeavsnitt"/>
        <w:numPr>
          <w:ilvl w:val="0"/>
          <w:numId w:val="3"/>
        </w:numPr>
        <w:spacing w:line="276" w:lineRule="auto"/>
        <w:jc w:val="both"/>
        <w:rPr>
          <w:szCs w:val="18"/>
        </w:rPr>
      </w:pPr>
      <w:r w:rsidRPr="00FD3E63">
        <w:rPr>
          <w:szCs w:val="18"/>
        </w:rPr>
        <w:t>Dato:</w:t>
      </w:r>
    </w:p>
    <w:p w14:paraId="7E0B6D96" w14:textId="57EDED97" w:rsidR="00EE3A1A" w:rsidRDefault="00EE3A1A" w:rsidP="00076C2D">
      <w:pPr>
        <w:pStyle w:val="Listeavsnitt"/>
        <w:numPr>
          <w:ilvl w:val="0"/>
          <w:numId w:val="3"/>
        </w:numPr>
        <w:spacing w:before="0" w:after="0" w:line="276" w:lineRule="auto"/>
        <w:jc w:val="both"/>
        <w:rPr>
          <w:szCs w:val="18"/>
        </w:rPr>
      </w:pPr>
      <w:r w:rsidRPr="00FD3E63">
        <w:rPr>
          <w:szCs w:val="18"/>
        </w:rPr>
        <w:t>Medlemmer:</w:t>
      </w:r>
    </w:p>
    <w:p w14:paraId="5DC0944B" w14:textId="5A5DE3B0" w:rsidR="00076C2D" w:rsidRDefault="00076C2D" w:rsidP="00076C2D">
      <w:pPr>
        <w:spacing w:before="0" w:after="0" w:line="276" w:lineRule="auto"/>
        <w:jc w:val="both"/>
        <w:rPr>
          <w:szCs w:val="18"/>
        </w:rPr>
      </w:pPr>
    </w:p>
    <w:p w14:paraId="5EF4C741" w14:textId="77777777" w:rsidR="00076C2D" w:rsidRDefault="00076C2D" w:rsidP="00076C2D">
      <w:pPr>
        <w:spacing w:before="0" w:after="0" w:line="276" w:lineRule="auto"/>
        <w:jc w:val="both"/>
        <w:rPr>
          <w:szCs w:val="18"/>
        </w:rPr>
      </w:pPr>
    </w:p>
    <w:p w14:paraId="3CAAC885" w14:textId="7CFBFD8E" w:rsidR="00EE3A1A" w:rsidRPr="00076C2D" w:rsidRDefault="00076C2D" w:rsidP="00076C2D">
      <w:pPr>
        <w:spacing w:before="0" w:after="0" w:line="276" w:lineRule="auto"/>
        <w:jc w:val="both"/>
        <w:rPr>
          <w:b/>
          <w:bCs/>
          <w:szCs w:val="18"/>
        </w:rPr>
      </w:pPr>
      <w:r w:rsidRPr="00076C2D">
        <w:rPr>
          <w:b/>
          <w:bCs/>
          <w:szCs w:val="18"/>
        </w:rPr>
        <w:t>1.</w:t>
      </w:r>
      <w:r>
        <w:rPr>
          <w:b/>
          <w:bCs/>
          <w:szCs w:val="18"/>
        </w:rPr>
        <w:tab/>
      </w:r>
      <w:r w:rsidR="00EE3A1A" w:rsidRPr="00076C2D">
        <w:rPr>
          <w:b/>
          <w:bCs/>
          <w:szCs w:val="18"/>
        </w:rPr>
        <w:t>Referansegruppens ansvar og arbeidsform</w:t>
      </w:r>
    </w:p>
    <w:p w14:paraId="7875CD9C" w14:textId="77777777" w:rsidR="00076C2D" w:rsidRDefault="00076C2D" w:rsidP="00076C2D">
      <w:pPr>
        <w:spacing w:before="0" w:after="0" w:line="276" w:lineRule="auto"/>
        <w:jc w:val="both"/>
        <w:rPr>
          <w:b/>
          <w:bCs/>
          <w:szCs w:val="18"/>
        </w:rPr>
      </w:pPr>
    </w:p>
    <w:p w14:paraId="452AF661" w14:textId="6A3B1A88" w:rsidR="00FD3E63" w:rsidRDefault="00A94DA5" w:rsidP="00076C2D">
      <w:pPr>
        <w:spacing w:before="0" w:after="0" w:line="276" w:lineRule="auto"/>
        <w:jc w:val="both"/>
        <w:rPr>
          <w:b/>
          <w:bCs/>
          <w:szCs w:val="18"/>
        </w:rPr>
      </w:pPr>
      <w:r w:rsidRPr="00FD3E63">
        <w:rPr>
          <w:b/>
          <w:bCs/>
          <w:szCs w:val="18"/>
        </w:rPr>
        <w:t>Hensikt</w:t>
      </w:r>
    </w:p>
    <w:p w14:paraId="60E7AE7E" w14:textId="77777777" w:rsidR="00FD3E63" w:rsidRDefault="00FD3E63" w:rsidP="00076C2D">
      <w:pPr>
        <w:spacing w:before="0" w:after="0" w:line="276" w:lineRule="auto"/>
        <w:jc w:val="both"/>
        <w:rPr>
          <w:szCs w:val="18"/>
        </w:rPr>
      </w:pPr>
      <w:r w:rsidRPr="00FD3E63">
        <w:rPr>
          <w:szCs w:val="18"/>
        </w:rPr>
        <w:t>Referansegruppen skal bidra til at prosjektet gjennomføres i samsvar med prosjektets mål, tidsplan og økonomiske rammer og bidra til at prosjektet får størst mulig relevans og verdi for</w:t>
      </w:r>
      <w:r>
        <w:rPr>
          <w:szCs w:val="18"/>
        </w:rPr>
        <w:t xml:space="preserve"> </w:t>
      </w:r>
      <w:r w:rsidRPr="00FD3E63">
        <w:rPr>
          <w:szCs w:val="18"/>
        </w:rPr>
        <w:t>sjømatnæringen. Referansegruppen skal også bidra til evaluering av prosjektet m</w:t>
      </w:r>
      <w:r>
        <w:rPr>
          <w:szCs w:val="18"/>
        </w:rPr>
        <w:t>ed hensyn på blant annet</w:t>
      </w:r>
      <w:r w:rsidRPr="00FD3E63">
        <w:rPr>
          <w:szCs w:val="18"/>
        </w:rPr>
        <w:t xml:space="preserve"> måloppnåelse og næringsnytte.</w:t>
      </w:r>
    </w:p>
    <w:p w14:paraId="21268A8D" w14:textId="77777777" w:rsidR="00FD3E63" w:rsidRDefault="00FD3E63" w:rsidP="00076C2D">
      <w:pPr>
        <w:spacing w:before="0" w:after="0" w:line="276" w:lineRule="auto"/>
        <w:jc w:val="both"/>
        <w:rPr>
          <w:szCs w:val="18"/>
        </w:rPr>
      </w:pPr>
    </w:p>
    <w:p w14:paraId="46119B1A" w14:textId="5E9E072E" w:rsidR="00A94DA5" w:rsidRDefault="00FD3E63" w:rsidP="00076C2D">
      <w:pPr>
        <w:spacing w:before="0" w:after="0" w:line="276" w:lineRule="auto"/>
        <w:jc w:val="both"/>
        <w:rPr>
          <w:szCs w:val="18"/>
        </w:rPr>
      </w:pPr>
      <w:r w:rsidRPr="00FD3E63">
        <w:rPr>
          <w:szCs w:val="18"/>
        </w:rPr>
        <w:t>FHF oppnevner referansegruppen.</w:t>
      </w:r>
    </w:p>
    <w:p w14:paraId="6F86663F" w14:textId="120D665E" w:rsidR="00FD3E63" w:rsidRDefault="00FD3E63" w:rsidP="00076C2D">
      <w:pPr>
        <w:spacing w:before="0" w:after="0" w:line="276" w:lineRule="auto"/>
        <w:jc w:val="both"/>
        <w:rPr>
          <w:szCs w:val="18"/>
        </w:rPr>
      </w:pPr>
    </w:p>
    <w:p w14:paraId="449761C6" w14:textId="77777777" w:rsidR="00FD3E63" w:rsidRDefault="00A94DA5" w:rsidP="00076C2D">
      <w:pPr>
        <w:spacing w:before="0" w:after="0" w:line="276" w:lineRule="auto"/>
        <w:jc w:val="both"/>
        <w:rPr>
          <w:b/>
          <w:bCs/>
          <w:szCs w:val="18"/>
        </w:rPr>
      </w:pPr>
      <w:r w:rsidRPr="00FD3E63">
        <w:rPr>
          <w:b/>
          <w:bCs/>
          <w:szCs w:val="18"/>
        </w:rPr>
        <w:t>Ansvar og arbeidsform</w:t>
      </w:r>
    </w:p>
    <w:p w14:paraId="3C2C88C4" w14:textId="77777777" w:rsidR="00FD3E63" w:rsidRDefault="00FD3E63" w:rsidP="00076C2D">
      <w:pPr>
        <w:spacing w:before="0" w:after="0" w:line="276" w:lineRule="auto"/>
        <w:jc w:val="both"/>
        <w:rPr>
          <w:b/>
          <w:bCs/>
          <w:szCs w:val="18"/>
        </w:rPr>
      </w:pPr>
      <w:r w:rsidRPr="00FD3E63">
        <w:rPr>
          <w:szCs w:val="18"/>
        </w:rPr>
        <w:t>Referansegruppen har en rådgivende rolle i prosjektet.</w:t>
      </w:r>
    </w:p>
    <w:p w14:paraId="553FB469" w14:textId="77777777" w:rsidR="00FD3E63" w:rsidRDefault="00FD3E63" w:rsidP="00076C2D">
      <w:pPr>
        <w:spacing w:before="0" w:after="0" w:line="276" w:lineRule="auto"/>
        <w:jc w:val="both"/>
        <w:rPr>
          <w:b/>
          <w:bCs/>
          <w:szCs w:val="18"/>
        </w:rPr>
      </w:pPr>
    </w:p>
    <w:p w14:paraId="5FFBE46A" w14:textId="77777777" w:rsidR="00FD3E63" w:rsidRDefault="00FD3E63" w:rsidP="00076C2D">
      <w:pPr>
        <w:spacing w:before="0" w:after="0" w:line="276" w:lineRule="auto"/>
        <w:jc w:val="both"/>
        <w:rPr>
          <w:b/>
          <w:bCs/>
          <w:szCs w:val="18"/>
        </w:rPr>
      </w:pPr>
      <w:r w:rsidRPr="00FD3E63">
        <w:rPr>
          <w:szCs w:val="18"/>
        </w:rPr>
        <w:t>Referansegruppen skal bistå prosjektet faglig og være diskusjonspartner før omfattende endringer besluttes og igangsettes.</w:t>
      </w:r>
    </w:p>
    <w:p w14:paraId="2BCE1280" w14:textId="77777777" w:rsidR="00FD3E63" w:rsidRDefault="00FD3E63" w:rsidP="00076C2D">
      <w:pPr>
        <w:spacing w:before="0" w:after="0" w:line="276" w:lineRule="auto"/>
        <w:jc w:val="both"/>
        <w:rPr>
          <w:b/>
          <w:bCs/>
          <w:szCs w:val="18"/>
        </w:rPr>
      </w:pPr>
    </w:p>
    <w:p w14:paraId="3407EF5E" w14:textId="77777777" w:rsidR="00FD3E63" w:rsidRDefault="00FD3E63" w:rsidP="00076C2D">
      <w:pPr>
        <w:spacing w:before="0" w:after="0" w:line="276" w:lineRule="auto"/>
        <w:jc w:val="both"/>
        <w:rPr>
          <w:b/>
          <w:bCs/>
          <w:szCs w:val="18"/>
        </w:rPr>
      </w:pPr>
      <w:r w:rsidRPr="00FD3E63">
        <w:rPr>
          <w:szCs w:val="18"/>
        </w:rPr>
        <w:t>Referansegruppen kan foreslå endringer i prosjektet dersom dette kan styrke prosjektets relevans og verdi.</w:t>
      </w:r>
    </w:p>
    <w:p w14:paraId="796E1DBA" w14:textId="77777777" w:rsidR="00FD3E63" w:rsidRDefault="00FD3E63" w:rsidP="00076C2D">
      <w:pPr>
        <w:spacing w:before="0" w:after="0" w:line="276" w:lineRule="auto"/>
        <w:jc w:val="both"/>
        <w:rPr>
          <w:b/>
          <w:bCs/>
          <w:szCs w:val="18"/>
        </w:rPr>
      </w:pPr>
    </w:p>
    <w:p w14:paraId="5D047523" w14:textId="4E93F5EB" w:rsidR="00FD3E63" w:rsidRDefault="00FD3E63" w:rsidP="00076C2D">
      <w:pPr>
        <w:spacing w:before="0" w:after="0" w:line="276" w:lineRule="auto"/>
        <w:jc w:val="both"/>
        <w:rPr>
          <w:szCs w:val="18"/>
        </w:rPr>
      </w:pPr>
      <w:r w:rsidRPr="00FD3E63">
        <w:rPr>
          <w:szCs w:val="18"/>
        </w:rPr>
        <w:t>Referansegruppen skal bidra til evaluering av prosjektet gjennom FHFs resultatmålingssystem (Questback)</w:t>
      </w:r>
      <w:r>
        <w:rPr>
          <w:szCs w:val="18"/>
        </w:rPr>
        <w:t>.</w:t>
      </w:r>
    </w:p>
    <w:p w14:paraId="1D4E09BF" w14:textId="55D8A1E7" w:rsidR="00FD3E63" w:rsidRDefault="00FD3E63" w:rsidP="00076C2D">
      <w:pPr>
        <w:spacing w:before="0" w:after="0" w:line="276" w:lineRule="auto"/>
        <w:jc w:val="both"/>
        <w:rPr>
          <w:szCs w:val="18"/>
        </w:rPr>
      </w:pPr>
    </w:p>
    <w:p w14:paraId="7595D083" w14:textId="77777777" w:rsidR="00FD3E63" w:rsidRDefault="00A94DA5" w:rsidP="00076C2D">
      <w:pPr>
        <w:spacing w:before="0" w:after="0" w:line="276" w:lineRule="auto"/>
        <w:jc w:val="both"/>
        <w:rPr>
          <w:szCs w:val="18"/>
        </w:rPr>
      </w:pPr>
      <w:r w:rsidRPr="00FD3E63">
        <w:rPr>
          <w:b/>
          <w:bCs/>
          <w:szCs w:val="18"/>
        </w:rPr>
        <w:t>Roller og arbeidsform</w:t>
      </w:r>
    </w:p>
    <w:p w14:paraId="2CBE1AD4" w14:textId="77777777" w:rsidR="00FD3E63" w:rsidRDefault="00FD3E63" w:rsidP="00076C2D">
      <w:pPr>
        <w:spacing w:before="0" w:after="0" w:line="276" w:lineRule="auto"/>
        <w:jc w:val="both"/>
        <w:rPr>
          <w:rFonts w:eastAsia="Verdana" w:cs="Verdana"/>
          <w:szCs w:val="18"/>
        </w:rPr>
      </w:pPr>
      <w:r w:rsidRPr="00FD3E63">
        <w:rPr>
          <w:rFonts w:eastAsia="Verdana" w:cs="Verdana"/>
          <w:szCs w:val="18"/>
        </w:rPr>
        <w:t>Referansegruppen skal ikke påvirke prosjektet på en måte som kan svekke prosjektets vitenskapelige kvalitet og legitimitet.</w:t>
      </w:r>
    </w:p>
    <w:p w14:paraId="77463604" w14:textId="77777777" w:rsidR="00FD3E63" w:rsidRDefault="00FD3E63" w:rsidP="00076C2D">
      <w:pPr>
        <w:spacing w:before="0" w:after="0" w:line="276" w:lineRule="auto"/>
        <w:jc w:val="both"/>
        <w:rPr>
          <w:rFonts w:eastAsia="Verdana" w:cs="Verdana"/>
          <w:szCs w:val="18"/>
        </w:rPr>
      </w:pPr>
    </w:p>
    <w:p w14:paraId="26EBAE8A" w14:textId="77777777" w:rsidR="00FD3E63" w:rsidRDefault="00FD3E63" w:rsidP="00076C2D">
      <w:pPr>
        <w:spacing w:before="0" w:after="0" w:line="276" w:lineRule="auto"/>
        <w:jc w:val="both"/>
        <w:rPr>
          <w:rFonts w:eastAsia="Verdana" w:cs="Verdana"/>
          <w:szCs w:val="18"/>
        </w:rPr>
      </w:pPr>
      <w:r w:rsidRPr="00FD3E63">
        <w:rPr>
          <w:rFonts w:eastAsia="Verdana" w:cs="Verdana"/>
          <w:szCs w:val="18"/>
        </w:rPr>
        <w:t xml:space="preserve">Prosjektleder har ansvaret for å sikre at arbeidet holder nødvendig vitenskapelig kvalitet og har legitimitet som uavhengig forskning. Dersom prosjektleder mener det er fare for at referansegruppen eller FHF kan påvirke prosjektet på en uheldig måte når det gjelder kvalitet eller legitimitet, plikter </w:t>
      </w:r>
      <w:r w:rsidRPr="00FD3E63">
        <w:rPr>
          <w:rFonts w:eastAsia="Verdana" w:cs="Verdana"/>
          <w:szCs w:val="18"/>
        </w:rPr>
        <w:lastRenderedPageBreak/>
        <w:t>tilsagnsmottaker å varsle FHF om dette skriftlig, ref. FHF standardvilkår pkt. 7.4.</w:t>
      </w:r>
      <w:r>
        <w:rPr>
          <w:rFonts w:eastAsia="Verdana" w:cs="Verdana"/>
          <w:szCs w:val="18"/>
        </w:rPr>
        <w:t xml:space="preserve"> </w:t>
      </w:r>
      <w:r w:rsidRPr="00FD3E63">
        <w:rPr>
          <w:rFonts w:eastAsia="Verdana" w:cs="Verdana"/>
          <w:szCs w:val="18"/>
        </w:rPr>
        <w:t>Når prosjektet går mot avslutning og resultatene diskuteres i avsluttende referansegruppemøte skal referansegruppens medlemmer ha særlig fokus på tiltak som kan bidra til god</w:t>
      </w:r>
      <w:r>
        <w:rPr>
          <w:rFonts w:eastAsia="Verdana" w:cs="Verdana"/>
          <w:szCs w:val="18"/>
        </w:rPr>
        <w:t xml:space="preserve"> </w:t>
      </w:r>
      <w:r w:rsidRPr="00FD3E63">
        <w:rPr>
          <w:rFonts w:eastAsia="Verdana" w:cs="Verdana"/>
          <w:szCs w:val="18"/>
        </w:rPr>
        <w:t>tilgjengeliggjøring av resultatene overfor næringen så de kan utnytte eller implementeres og skape verdi.</w:t>
      </w:r>
    </w:p>
    <w:p w14:paraId="50958F02" w14:textId="77777777" w:rsidR="00FD3E63" w:rsidRDefault="00FD3E63" w:rsidP="00076C2D">
      <w:pPr>
        <w:spacing w:before="0" w:after="0" w:line="276" w:lineRule="auto"/>
        <w:jc w:val="both"/>
        <w:rPr>
          <w:rFonts w:eastAsia="Verdana" w:cs="Verdana"/>
          <w:szCs w:val="18"/>
        </w:rPr>
      </w:pPr>
    </w:p>
    <w:p w14:paraId="14B18D2F" w14:textId="149C21A9" w:rsidR="00FD3E63" w:rsidRDefault="00FD3E63" w:rsidP="00076C2D">
      <w:pPr>
        <w:spacing w:before="0" w:after="0" w:line="276" w:lineRule="auto"/>
        <w:jc w:val="both"/>
        <w:rPr>
          <w:rFonts w:eastAsia="Verdana" w:cs="Verdana"/>
          <w:szCs w:val="18"/>
        </w:rPr>
      </w:pPr>
      <w:r w:rsidRPr="00FD3E63">
        <w:rPr>
          <w:rFonts w:eastAsia="Verdana" w:cs="Verdana"/>
          <w:szCs w:val="18"/>
        </w:rPr>
        <w:t xml:space="preserve">Etter prosjektavslutning vil referansegruppen motta en Questback som del av FHFs resultatmålingssystem og </w:t>
      </w:r>
      <w:r>
        <w:rPr>
          <w:rFonts w:eastAsia="Verdana" w:cs="Verdana"/>
          <w:szCs w:val="18"/>
        </w:rPr>
        <w:t>skal</w:t>
      </w:r>
      <w:r w:rsidRPr="00FD3E63">
        <w:rPr>
          <w:rFonts w:eastAsia="Verdana" w:cs="Verdana"/>
          <w:szCs w:val="18"/>
        </w:rPr>
        <w:t xml:space="preserve"> da gi sine vurderinger av prosjektets måloppnåelse og næringsnytte.</w:t>
      </w:r>
    </w:p>
    <w:p w14:paraId="44C41361" w14:textId="312858EA" w:rsidR="00FD3E63" w:rsidRDefault="00FD3E63" w:rsidP="00076C2D">
      <w:pPr>
        <w:spacing w:before="0" w:after="0" w:line="276" w:lineRule="auto"/>
        <w:jc w:val="both"/>
        <w:rPr>
          <w:rFonts w:eastAsia="Verdana" w:cs="Verdana"/>
          <w:szCs w:val="18"/>
        </w:rPr>
      </w:pPr>
    </w:p>
    <w:p w14:paraId="26A49A6B" w14:textId="77777777" w:rsidR="00A94DA5" w:rsidRPr="00FD3E63" w:rsidRDefault="00A94DA5" w:rsidP="00076C2D">
      <w:pPr>
        <w:spacing w:before="0" w:after="0" w:line="276" w:lineRule="auto"/>
        <w:jc w:val="both"/>
        <w:rPr>
          <w:b/>
          <w:bCs/>
          <w:szCs w:val="18"/>
        </w:rPr>
      </w:pPr>
      <w:r w:rsidRPr="00FD3E63">
        <w:rPr>
          <w:b/>
          <w:bCs/>
          <w:szCs w:val="18"/>
        </w:rPr>
        <w:t>Taushetsplikt</w:t>
      </w:r>
    </w:p>
    <w:p w14:paraId="07AA1B69" w14:textId="77777777" w:rsidR="00FD3E63" w:rsidRDefault="00A94DA5" w:rsidP="00076C2D">
      <w:pPr>
        <w:spacing w:before="0" w:after="0" w:line="276" w:lineRule="auto"/>
        <w:ind w:left="-5" w:hanging="10"/>
        <w:jc w:val="both"/>
        <w:rPr>
          <w:rFonts w:eastAsia="Verdana" w:cs="Verdana"/>
          <w:szCs w:val="18"/>
        </w:rPr>
      </w:pPr>
      <w:r w:rsidRPr="00FD3E63">
        <w:rPr>
          <w:rFonts w:eastAsia="Verdana" w:cs="Verdana"/>
          <w:szCs w:val="18"/>
        </w:rPr>
        <w:t>Referansegruppens medlemmer har taushetsplikt etter forvaltningsloven.</w:t>
      </w:r>
    </w:p>
    <w:p w14:paraId="6B34F9A8" w14:textId="143A6264" w:rsidR="00FD3E63" w:rsidRDefault="00FD3E63" w:rsidP="00076C2D">
      <w:pPr>
        <w:spacing w:before="0" w:after="0" w:line="276" w:lineRule="auto"/>
        <w:ind w:left="-5" w:hanging="10"/>
        <w:jc w:val="both"/>
        <w:rPr>
          <w:rFonts w:eastAsia="Verdana" w:cs="Verdana"/>
          <w:szCs w:val="18"/>
        </w:rPr>
      </w:pPr>
    </w:p>
    <w:p w14:paraId="1EDD599E" w14:textId="77777777" w:rsidR="00076C2D" w:rsidRDefault="00076C2D" w:rsidP="00076C2D">
      <w:pPr>
        <w:spacing w:before="0" w:after="0" w:line="276" w:lineRule="auto"/>
        <w:ind w:left="-5" w:hanging="10"/>
        <w:jc w:val="both"/>
        <w:rPr>
          <w:rFonts w:eastAsia="Verdana" w:cs="Verdana"/>
          <w:szCs w:val="18"/>
        </w:rPr>
      </w:pPr>
    </w:p>
    <w:p w14:paraId="649C5C62" w14:textId="0C735B53" w:rsidR="00FD3E63" w:rsidRDefault="002F7161" w:rsidP="00076C2D">
      <w:pPr>
        <w:spacing w:before="0" w:after="0" w:line="276" w:lineRule="auto"/>
        <w:ind w:left="-5" w:hanging="10"/>
        <w:jc w:val="both"/>
        <w:rPr>
          <w:b/>
          <w:bCs/>
          <w:szCs w:val="18"/>
        </w:rPr>
      </w:pPr>
      <w:r w:rsidRPr="00FD3E63">
        <w:rPr>
          <w:b/>
          <w:bCs/>
          <w:szCs w:val="18"/>
        </w:rPr>
        <w:t>2.</w:t>
      </w:r>
      <w:r w:rsidR="00076C2D">
        <w:rPr>
          <w:b/>
          <w:bCs/>
          <w:szCs w:val="18"/>
        </w:rPr>
        <w:tab/>
      </w:r>
      <w:r w:rsidRPr="00FD3E63">
        <w:rPr>
          <w:b/>
          <w:bCs/>
          <w:szCs w:val="18"/>
        </w:rPr>
        <w:t>Prosjektleders oppgaver overfor referansegruppen</w:t>
      </w:r>
    </w:p>
    <w:p w14:paraId="4D2CFE2A" w14:textId="77777777" w:rsidR="00076C2D" w:rsidRDefault="00FD3E63" w:rsidP="00076C2D">
      <w:pPr>
        <w:spacing w:before="0" w:after="0" w:line="276" w:lineRule="auto"/>
        <w:ind w:left="-5" w:hanging="10"/>
        <w:jc w:val="both"/>
        <w:rPr>
          <w:b/>
          <w:bCs/>
          <w:szCs w:val="18"/>
        </w:rPr>
      </w:pPr>
      <w:r w:rsidRPr="00FD3E63">
        <w:rPr>
          <w:rFonts w:eastAsia="Verdana" w:cs="Verdana"/>
          <w:szCs w:val="18"/>
        </w:rPr>
        <w:t>Prosjektleder innkaller til møter i referansegruppen. Innkalling skal skje med rimelig varsel, og</w:t>
      </w:r>
      <w:r>
        <w:rPr>
          <w:rFonts w:eastAsia="Verdana" w:cs="Verdana"/>
          <w:szCs w:val="18"/>
        </w:rPr>
        <w:t xml:space="preserve"> </w:t>
      </w:r>
      <w:r w:rsidRPr="00FD3E63">
        <w:rPr>
          <w:rFonts w:eastAsia="Verdana" w:cs="Verdana"/>
          <w:szCs w:val="18"/>
        </w:rPr>
        <w:t>nødvendig underlag sendes ut i god tid før møtet. Saksansvarlig hos FHF og andre</w:t>
      </w:r>
      <w:r>
        <w:rPr>
          <w:rFonts w:eastAsia="Verdana" w:cs="Verdana"/>
          <w:szCs w:val="18"/>
        </w:rPr>
        <w:t xml:space="preserve"> </w:t>
      </w:r>
      <w:r w:rsidRPr="00FD3E63">
        <w:rPr>
          <w:rFonts w:eastAsia="Verdana" w:cs="Verdana"/>
          <w:szCs w:val="18"/>
        </w:rPr>
        <w:t>prosjektdeltakere kan delta i referansegruppens møter.</w:t>
      </w:r>
    </w:p>
    <w:p w14:paraId="1B4DE4E5" w14:textId="77777777" w:rsidR="00076C2D" w:rsidRDefault="00076C2D" w:rsidP="00076C2D">
      <w:pPr>
        <w:spacing w:before="0" w:after="0" w:line="276" w:lineRule="auto"/>
        <w:ind w:left="-5" w:hanging="10"/>
        <w:jc w:val="both"/>
        <w:rPr>
          <w:b/>
          <w:bCs/>
          <w:szCs w:val="18"/>
        </w:rPr>
      </w:pPr>
    </w:p>
    <w:p w14:paraId="5CA46B4B" w14:textId="77777777" w:rsidR="00076C2D" w:rsidRDefault="00FD3E63" w:rsidP="00076C2D">
      <w:pPr>
        <w:spacing w:before="0" w:after="0" w:line="276" w:lineRule="auto"/>
        <w:ind w:left="-5" w:hanging="10"/>
        <w:jc w:val="both"/>
        <w:rPr>
          <w:rFonts w:eastAsia="Verdana" w:cs="Verdana"/>
          <w:szCs w:val="18"/>
        </w:rPr>
      </w:pPr>
      <w:r w:rsidRPr="00FD3E63">
        <w:rPr>
          <w:rFonts w:eastAsia="Verdana" w:cs="Verdana"/>
          <w:szCs w:val="18"/>
        </w:rPr>
        <w:t>I prosjektperioden skal referansegruppen holdes orientert om prosjektets fremdrift, foreløpige resultater, formidling og kommunikasjon fra prosjektet.</w:t>
      </w:r>
    </w:p>
    <w:p w14:paraId="7AA7E34A" w14:textId="77777777" w:rsidR="00076C2D" w:rsidRDefault="00076C2D" w:rsidP="00076C2D">
      <w:pPr>
        <w:spacing w:before="0" w:after="0" w:line="276" w:lineRule="auto"/>
        <w:ind w:left="-5" w:hanging="10"/>
        <w:jc w:val="both"/>
        <w:rPr>
          <w:rFonts w:eastAsia="Verdana" w:cs="Verdana"/>
          <w:szCs w:val="18"/>
        </w:rPr>
      </w:pPr>
    </w:p>
    <w:p w14:paraId="23C82DA2" w14:textId="77777777" w:rsidR="00076C2D" w:rsidRDefault="00FD3E63" w:rsidP="00076C2D">
      <w:pPr>
        <w:spacing w:before="0" w:after="0" w:line="276" w:lineRule="auto"/>
        <w:ind w:left="-5" w:hanging="10"/>
        <w:jc w:val="both"/>
        <w:rPr>
          <w:b/>
          <w:bCs/>
          <w:szCs w:val="18"/>
        </w:rPr>
      </w:pPr>
      <w:r w:rsidRPr="00FD3E63">
        <w:rPr>
          <w:rFonts w:eastAsia="Verdana" w:cs="Verdana"/>
          <w:szCs w:val="18"/>
        </w:rPr>
        <w:t>Referansegruppen skal få forelagt seg endringer i planer, statusrapporter og foreløpig versjon av sluttrapporten fra prosjektet, og skal ha anledning til å gi kommentarer.</w:t>
      </w:r>
    </w:p>
    <w:p w14:paraId="69AF47AF" w14:textId="77777777" w:rsidR="00076C2D" w:rsidRDefault="00076C2D" w:rsidP="00076C2D">
      <w:pPr>
        <w:spacing w:before="0" w:after="0" w:line="276" w:lineRule="auto"/>
        <w:ind w:left="-5" w:hanging="10"/>
        <w:jc w:val="both"/>
        <w:rPr>
          <w:b/>
          <w:bCs/>
          <w:szCs w:val="18"/>
        </w:rPr>
      </w:pPr>
    </w:p>
    <w:p w14:paraId="368AEDAE" w14:textId="77777777" w:rsidR="00076C2D" w:rsidRDefault="00FD3E63" w:rsidP="00076C2D">
      <w:pPr>
        <w:spacing w:before="0" w:after="0" w:line="276" w:lineRule="auto"/>
        <w:ind w:left="-5" w:hanging="10"/>
        <w:jc w:val="both"/>
        <w:rPr>
          <w:b/>
          <w:bCs/>
          <w:szCs w:val="18"/>
        </w:rPr>
      </w:pPr>
      <w:r w:rsidRPr="00FD3E63">
        <w:rPr>
          <w:rFonts w:eastAsia="Verdana" w:cs="Verdana"/>
          <w:szCs w:val="18"/>
        </w:rPr>
        <w:t>Prosjektleder skal skrive referat fra møtene. Møtereferatene er organinterne dokumenter etter offentleglova § 14.</w:t>
      </w:r>
    </w:p>
    <w:p w14:paraId="7379F468" w14:textId="77777777" w:rsidR="00076C2D" w:rsidRDefault="00076C2D" w:rsidP="00076C2D">
      <w:pPr>
        <w:spacing w:before="0" w:after="0" w:line="276" w:lineRule="auto"/>
        <w:ind w:left="-5" w:hanging="10"/>
        <w:jc w:val="both"/>
        <w:rPr>
          <w:b/>
          <w:bCs/>
          <w:szCs w:val="18"/>
        </w:rPr>
      </w:pPr>
    </w:p>
    <w:p w14:paraId="5DB04B2A" w14:textId="0ACCF259" w:rsidR="00FD3E63" w:rsidRPr="00076C2D" w:rsidRDefault="00FD3E63" w:rsidP="00076C2D">
      <w:pPr>
        <w:spacing w:before="0" w:after="0" w:line="276" w:lineRule="auto"/>
        <w:ind w:left="-5" w:hanging="10"/>
        <w:jc w:val="both"/>
        <w:rPr>
          <w:b/>
          <w:bCs/>
          <w:szCs w:val="18"/>
        </w:rPr>
      </w:pPr>
      <w:r w:rsidRPr="00FD3E63">
        <w:rPr>
          <w:rFonts w:eastAsia="Verdana" w:cs="Verdana"/>
          <w:szCs w:val="18"/>
        </w:rPr>
        <w:t>FHF vil delta i møtene i prosjektets referansegruppe for å ivareta målsettingen med prosjektet. FHF vil ha et særlig fokus på tiltak som kan bidra til implementering og nytte, samt ivaretakelse av FoU-aktørenes uavhengighet i forhold til næringens interesser.</w:t>
      </w:r>
    </w:p>
    <w:p w14:paraId="4A2243BD" w14:textId="40832464" w:rsidR="00277962" w:rsidRDefault="00277962" w:rsidP="00FD3E63">
      <w:pPr>
        <w:spacing w:line="276" w:lineRule="auto"/>
        <w:rPr>
          <w:szCs w:val="18"/>
        </w:rPr>
      </w:pPr>
    </w:p>
    <w:p w14:paraId="0217F4BC" w14:textId="6C14930E" w:rsidR="00076C2D" w:rsidRDefault="00076C2D" w:rsidP="00FD3E63">
      <w:pPr>
        <w:spacing w:line="276" w:lineRule="auto"/>
        <w:rPr>
          <w:szCs w:val="18"/>
        </w:rPr>
      </w:pPr>
    </w:p>
    <w:p w14:paraId="6C5A7A38" w14:textId="660FAA1B" w:rsidR="00076C2D" w:rsidRDefault="00076C2D" w:rsidP="00FD3E63">
      <w:pPr>
        <w:spacing w:line="276" w:lineRule="auto"/>
        <w:rPr>
          <w:szCs w:val="18"/>
        </w:rPr>
      </w:pPr>
    </w:p>
    <w:p w14:paraId="01FDC014" w14:textId="7EBE72D0" w:rsidR="00076C2D" w:rsidRDefault="00076C2D" w:rsidP="00FD3E63">
      <w:pPr>
        <w:spacing w:line="276" w:lineRule="auto"/>
        <w:rPr>
          <w:szCs w:val="18"/>
        </w:rPr>
      </w:pPr>
    </w:p>
    <w:p w14:paraId="6B479491" w14:textId="341B6AF3" w:rsidR="00076C2D" w:rsidRDefault="00076C2D" w:rsidP="00FD3E63">
      <w:pPr>
        <w:spacing w:line="276" w:lineRule="auto"/>
        <w:rPr>
          <w:szCs w:val="18"/>
        </w:rPr>
      </w:pPr>
    </w:p>
    <w:p w14:paraId="1AE2B1E3" w14:textId="05CF217E" w:rsidR="00076C2D" w:rsidRDefault="00076C2D" w:rsidP="00FD3E63">
      <w:pPr>
        <w:spacing w:line="276" w:lineRule="auto"/>
        <w:rPr>
          <w:szCs w:val="18"/>
        </w:rPr>
      </w:pPr>
    </w:p>
    <w:p w14:paraId="764491F2" w14:textId="3F9FF371" w:rsidR="00076C2D" w:rsidRDefault="00076C2D" w:rsidP="00FD3E63">
      <w:pPr>
        <w:spacing w:line="276" w:lineRule="auto"/>
        <w:rPr>
          <w:szCs w:val="18"/>
        </w:rPr>
      </w:pPr>
    </w:p>
    <w:p w14:paraId="764AF9B5" w14:textId="355A95C8" w:rsidR="00076C2D" w:rsidRDefault="00076C2D" w:rsidP="00FD3E63">
      <w:pPr>
        <w:spacing w:line="276" w:lineRule="auto"/>
        <w:rPr>
          <w:szCs w:val="18"/>
        </w:rPr>
      </w:pPr>
    </w:p>
    <w:p w14:paraId="6F30EB67" w14:textId="42C3AEC7" w:rsidR="00076C2D" w:rsidRDefault="00076C2D" w:rsidP="00FD3E63">
      <w:pPr>
        <w:spacing w:line="276" w:lineRule="auto"/>
        <w:rPr>
          <w:szCs w:val="18"/>
        </w:rPr>
      </w:pPr>
    </w:p>
    <w:p w14:paraId="6814D28B" w14:textId="01DE1EED" w:rsidR="00076C2D" w:rsidRDefault="00076C2D" w:rsidP="00FD3E63">
      <w:pPr>
        <w:spacing w:line="276" w:lineRule="auto"/>
        <w:rPr>
          <w:szCs w:val="18"/>
        </w:rPr>
      </w:pPr>
    </w:p>
    <w:p w14:paraId="41552A50" w14:textId="7B450C16" w:rsidR="00076C2D" w:rsidRDefault="00076C2D" w:rsidP="00FD3E63">
      <w:pPr>
        <w:spacing w:line="276" w:lineRule="auto"/>
        <w:rPr>
          <w:szCs w:val="18"/>
        </w:rPr>
      </w:pPr>
    </w:p>
    <w:p w14:paraId="22EDB4B6" w14:textId="77777777" w:rsidR="00076C2D" w:rsidRPr="00FD3E63" w:rsidRDefault="00076C2D" w:rsidP="00FD3E63">
      <w:pPr>
        <w:spacing w:line="276" w:lineRule="auto"/>
        <w:rPr>
          <w:szCs w:val="18"/>
        </w:rPr>
      </w:pPr>
    </w:p>
    <w:p w14:paraId="7795AA2C" w14:textId="77777777" w:rsidR="003D1136" w:rsidRPr="00FD3E63" w:rsidRDefault="003D1136" w:rsidP="00FD3E63">
      <w:pPr>
        <w:spacing w:line="276" w:lineRule="auto"/>
        <w:rPr>
          <w:szCs w:val="18"/>
        </w:rPr>
      </w:pPr>
    </w:p>
    <w:p w14:paraId="6D365242" w14:textId="77777777" w:rsidR="00ED7D8E" w:rsidRPr="00FD3E63" w:rsidRDefault="00ED7D8E" w:rsidP="00FD3E63">
      <w:pPr>
        <w:spacing w:line="276" w:lineRule="auto"/>
        <w:rPr>
          <w:szCs w:val="18"/>
        </w:rPr>
      </w:pPr>
    </w:p>
    <w:sectPr w:rsidR="00ED7D8E" w:rsidRPr="00FD3E63" w:rsidSect="00076C2D">
      <w:footerReference w:type="default" r:id="rId9"/>
      <w:headerReference w:type="first" r:id="rId10"/>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9117B" w14:textId="77777777" w:rsidR="00A106E5" w:rsidRDefault="00A106E5" w:rsidP="00F51854">
      <w:r>
        <w:separator/>
      </w:r>
    </w:p>
  </w:endnote>
  <w:endnote w:type="continuationSeparator" w:id="0">
    <w:p w14:paraId="0E0FDDB7" w14:textId="77777777" w:rsidR="00A106E5" w:rsidRDefault="00A106E5" w:rsidP="00F5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2058004393"/>
      <w:docPartObj>
        <w:docPartGallery w:val="Page Numbers (Bottom of Page)"/>
        <w:docPartUnique/>
      </w:docPartObj>
    </w:sdtPr>
    <w:sdtEndPr/>
    <w:sdtContent>
      <w:sdt>
        <w:sdtPr>
          <w:rPr>
            <w:szCs w:val="18"/>
          </w:rPr>
          <w:id w:val="1728636285"/>
          <w:docPartObj>
            <w:docPartGallery w:val="Page Numbers (Top of Page)"/>
            <w:docPartUnique/>
          </w:docPartObj>
        </w:sdtPr>
        <w:sdtEndPr/>
        <w:sdtContent>
          <w:p w14:paraId="21780B70" w14:textId="77777777" w:rsidR="00277962" w:rsidRPr="00001EEE" w:rsidRDefault="00277962" w:rsidP="00277962">
            <w:pPr>
              <w:pStyle w:val="Bunntekst"/>
              <w:rPr>
                <w:szCs w:val="18"/>
              </w:rPr>
            </w:pPr>
            <w:r w:rsidRPr="00001EEE">
              <w:rPr>
                <w:szCs w:val="18"/>
              </w:rPr>
              <w:t xml:space="preserve">Side </w:t>
            </w:r>
            <w:r w:rsidRPr="00001EEE">
              <w:rPr>
                <w:b/>
                <w:bCs/>
                <w:szCs w:val="18"/>
              </w:rPr>
              <w:fldChar w:fldCharType="begin"/>
            </w:r>
            <w:r w:rsidRPr="00001EEE">
              <w:rPr>
                <w:b/>
                <w:bCs/>
                <w:szCs w:val="18"/>
              </w:rPr>
              <w:instrText>PAGE</w:instrText>
            </w:r>
            <w:r w:rsidRPr="00001EEE">
              <w:rPr>
                <w:b/>
                <w:bCs/>
                <w:szCs w:val="18"/>
              </w:rPr>
              <w:fldChar w:fldCharType="separate"/>
            </w:r>
            <w:r>
              <w:rPr>
                <w:b/>
                <w:bCs/>
                <w:szCs w:val="18"/>
              </w:rPr>
              <w:t>3</w:t>
            </w:r>
            <w:r w:rsidRPr="00001EEE">
              <w:rPr>
                <w:b/>
                <w:bCs/>
                <w:szCs w:val="18"/>
              </w:rPr>
              <w:fldChar w:fldCharType="end"/>
            </w:r>
            <w:r w:rsidRPr="00001EEE">
              <w:rPr>
                <w:szCs w:val="18"/>
              </w:rPr>
              <w:t xml:space="preserve"> av </w:t>
            </w:r>
            <w:r w:rsidRPr="00001EEE">
              <w:rPr>
                <w:b/>
                <w:bCs/>
                <w:szCs w:val="18"/>
              </w:rPr>
              <w:fldChar w:fldCharType="begin"/>
            </w:r>
            <w:r w:rsidRPr="00001EEE">
              <w:rPr>
                <w:b/>
                <w:bCs/>
                <w:szCs w:val="18"/>
              </w:rPr>
              <w:instrText>NUMPAGES</w:instrText>
            </w:r>
            <w:r w:rsidRPr="00001EEE">
              <w:rPr>
                <w:b/>
                <w:bCs/>
                <w:szCs w:val="18"/>
              </w:rPr>
              <w:fldChar w:fldCharType="separate"/>
            </w:r>
            <w:r>
              <w:rPr>
                <w:b/>
                <w:bCs/>
                <w:szCs w:val="18"/>
              </w:rPr>
              <w:t>3</w:t>
            </w:r>
            <w:r w:rsidRPr="00001EEE">
              <w:rPr>
                <w:b/>
                <w:bCs/>
                <w:szCs w:val="18"/>
              </w:rPr>
              <w:fldChar w:fldCharType="end"/>
            </w:r>
          </w:p>
        </w:sdtContent>
      </w:sdt>
    </w:sdtContent>
  </w:sdt>
  <w:p w14:paraId="3107670E" w14:textId="77777777" w:rsidR="00277962" w:rsidRPr="00277962" w:rsidRDefault="00277962" w:rsidP="0027796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670C" w14:textId="77777777" w:rsidR="00A106E5" w:rsidRDefault="00A106E5" w:rsidP="00F51854">
      <w:r>
        <w:separator/>
      </w:r>
    </w:p>
  </w:footnote>
  <w:footnote w:type="continuationSeparator" w:id="0">
    <w:p w14:paraId="508F311C" w14:textId="77777777" w:rsidR="00A106E5" w:rsidRDefault="00A106E5" w:rsidP="00F5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8E8E" w14:textId="77777777" w:rsidR="00036876" w:rsidRDefault="00036876" w:rsidP="00036876">
    <w:pPr>
      <w:pStyle w:val="Topptekst"/>
      <w:tabs>
        <w:tab w:val="left" w:pos="2424"/>
      </w:tabs>
      <w:jc w:val="right"/>
    </w:pPr>
    <w:r>
      <w:rPr>
        <w:noProof/>
      </w:rPr>
      <w:drawing>
        <wp:anchor distT="0" distB="0" distL="114300" distR="114300" simplePos="0" relativeHeight="251659264" behindDoc="1" locked="0" layoutInCell="1" allowOverlap="1" wp14:anchorId="41A856D1" wp14:editId="72177A79">
          <wp:simplePos x="0" y="0"/>
          <wp:positionH relativeFrom="column">
            <wp:posOffset>4617085</wp:posOffset>
          </wp:positionH>
          <wp:positionV relativeFrom="paragraph">
            <wp:posOffset>64135</wp:posOffset>
          </wp:positionV>
          <wp:extent cx="1637665" cy="356870"/>
          <wp:effectExtent l="0" t="0" r="635" b="5080"/>
          <wp:wrapNone/>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7665" cy="356870"/>
                  </a:xfrm>
                  <a:prstGeom prst="rect">
                    <a:avLst/>
                  </a:prstGeom>
                </pic:spPr>
              </pic:pic>
            </a:graphicData>
          </a:graphic>
          <wp14:sizeRelH relativeFrom="page">
            <wp14:pctWidth>0</wp14:pctWidth>
          </wp14:sizeRelH>
          <wp14:sizeRelV relativeFrom="page">
            <wp14:pctHeight>0</wp14:pctHeight>
          </wp14:sizeRelV>
        </wp:anchor>
      </w:drawing>
    </w:r>
  </w:p>
  <w:p w14:paraId="2DD0E32F" w14:textId="77777777" w:rsidR="00036876" w:rsidRPr="00277962" w:rsidRDefault="00036876" w:rsidP="00036876">
    <w:pPr>
      <w:pStyle w:val="Topptekst"/>
      <w:jc w:val="right"/>
    </w:pPr>
  </w:p>
  <w:p w14:paraId="4242145B" w14:textId="77777777" w:rsidR="00036876" w:rsidRPr="00036876" w:rsidRDefault="00036876" w:rsidP="0003687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F6493"/>
    <w:multiLevelType w:val="hybridMultilevel"/>
    <w:tmpl w:val="2ACC1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8F7020E"/>
    <w:multiLevelType w:val="hybridMultilevel"/>
    <w:tmpl w:val="0270D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6AD61C7"/>
    <w:multiLevelType w:val="hybridMultilevel"/>
    <w:tmpl w:val="1CD21106"/>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6C87ABC"/>
    <w:multiLevelType w:val="hybridMultilevel"/>
    <w:tmpl w:val="BE9AB0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AB42620"/>
    <w:multiLevelType w:val="hybridMultilevel"/>
    <w:tmpl w:val="AFF6152A"/>
    <w:lvl w:ilvl="0" w:tplc="661E078A">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399936944">
    <w:abstractNumId w:val="2"/>
  </w:num>
  <w:num w:numId="2" w16cid:durableId="2102682642">
    <w:abstractNumId w:val="4"/>
  </w:num>
  <w:num w:numId="3" w16cid:durableId="1134564467">
    <w:abstractNumId w:val="0"/>
  </w:num>
  <w:num w:numId="4" w16cid:durableId="1621643045">
    <w:abstractNumId w:val="1"/>
  </w:num>
  <w:num w:numId="5" w16cid:durableId="1254436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36"/>
    <w:rsid w:val="0001620E"/>
    <w:rsid w:val="00036876"/>
    <w:rsid w:val="00076C2D"/>
    <w:rsid w:val="00087D23"/>
    <w:rsid w:val="0009200A"/>
    <w:rsid w:val="000D0684"/>
    <w:rsid w:val="001656DF"/>
    <w:rsid w:val="00195FED"/>
    <w:rsid w:val="00277962"/>
    <w:rsid w:val="002A0915"/>
    <w:rsid w:val="002F7161"/>
    <w:rsid w:val="0033415C"/>
    <w:rsid w:val="003D1136"/>
    <w:rsid w:val="00416C3A"/>
    <w:rsid w:val="004C3693"/>
    <w:rsid w:val="004D1572"/>
    <w:rsid w:val="00502528"/>
    <w:rsid w:val="00524F02"/>
    <w:rsid w:val="005A6182"/>
    <w:rsid w:val="00604152"/>
    <w:rsid w:val="00631769"/>
    <w:rsid w:val="0066110B"/>
    <w:rsid w:val="007836AA"/>
    <w:rsid w:val="008418C1"/>
    <w:rsid w:val="00A106E5"/>
    <w:rsid w:val="00A56D51"/>
    <w:rsid w:val="00A94DA5"/>
    <w:rsid w:val="00B52F27"/>
    <w:rsid w:val="00B84D5E"/>
    <w:rsid w:val="00BF6227"/>
    <w:rsid w:val="00C127E4"/>
    <w:rsid w:val="00C175CE"/>
    <w:rsid w:val="00C32F03"/>
    <w:rsid w:val="00D444B2"/>
    <w:rsid w:val="00ED7D8E"/>
    <w:rsid w:val="00EE3A1A"/>
    <w:rsid w:val="00F51854"/>
    <w:rsid w:val="00F903B4"/>
    <w:rsid w:val="00FD3E63"/>
    <w:rsid w:val="00FF487A"/>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3222C"/>
  <w15:chartTrackingRefBased/>
  <w15:docId w15:val="{F2A76A7F-E402-4920-9FE5-E06F401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61"/>
    <w:pPr>
      <w:spacing w:before="120" w:after="120" w:line="240" w:lineRule="auto"/>
    </w:pPr>
    <w:rPr>
      <w:rFonts w:ascii="Verdana" w:hAnsi="Verdana"/>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51854"/>
    <w:pPr>
      <w:tabs>
        <w:tab w:val="center" w:pos="4536"/>
        <w:tab w:val="right" w:pos="9072"/>
      </w:tabs>
    </w:pPr>
  </w:style>
  <w:style w:type="character" w:customStyle="1" w:styleId="TopptekstTegn">
    <w:name w:val="Topptekst Tegn"/>
    <w:basedOn w:val="Standardskriftforavsnitt"/>
    <w:link w:val="Topptekst"/>
    <w:uiPriority w:val="99"/>
    <w:rsid w:val="00F51854"/>
  </w:style>
  <w:style w:type="paragraph" w:styleId="Bunntekst">
    <w:name w:val="footer"/>
    <w:basedOn w:val="Normal"/>
    <w:link w:val="BunntekstTegn"/>
    <w:uiPriority w:val="99"/>
    <w:unhideWhenUsed/>
    <w:rsid w:val="00F51854"/>
    <w:pPr>
      <w:tabs>
        <w:tab w:val="center" w:pos="4536"/>
        <w:tab w:val="right" w:pos="9072"/>
      </w:tabs>
    </w:pPr>
  </w:style>
  <w:style w:type="character" w:customStyle="1" w:styleId="BunntekstTegn">
    <w:name w:val="Bunntekst Tegn"/>
    <w:basedOn w:val="Standardskriftforavsnitt"/>
    <w:link w:val="Bunntekst"/>
    <w:uiPriority w:val="99"/>
    <w:rsid w:val="00F51854"/>
  </w:style>
  <w:style w:type="paragraph" w:styleId="Bobletekst">
    <w:name w:val="Balloon Text"/>
    <w:basedOn w:val="Normal"/>
    <w:link w:val="BobletekstTegn"/>
    <w:uiPriority w:val="99"/>
    <w:semiHidden/>
    <w:unhideWhenUsed/>
    <w:rsid w:val="00F51854"/>
    <w:rPr>
      <w:rFonts w:ascii="Segoe UI" w:hAnsi="Segoe UI" w:cs="Segoe UI"/>
      <w:szCs w:val="18"/>
    </w:rPr>
  </w:style>
  <w:style w:type="character" w:customStyle="1" w:styleId="BobletekstTegn">
    <w:name w:val="Bobletekst Tegn"/>
    <w:basedOn w:val="Standardskriftforavsnitt"/>
    <w:link w:val="Bobletekst"/>
    <w:uiPriority w:val="99"/>
    <w:semiHidden/>
    <w:rsid w:val="00F51854"/>
    <w:rPr>
      <w:rFonts w:ascii="Segoe UI" w:hAnsi="Segoe UI" w:cs="Segoe UI"/>
      <w:sz w:val="18"/>
      <w:szCs w:val="18"/>
    </w:rPr>
  </w:style>
  <w:style w:type="character" w:styleId="Plassholdertekst">
    <w:name w:val="Placeholder Text"/>
    <w:basedOn w:val="Standardskriftforavsnitt"/>
    <w:uiPriority w:val="99"/>
    <w:semiHidden/>
    <w:rsid w:val="0066110B"/>
    <w:rPr>
      <w:color w:val="808080"/>
    </w:rPr>
  </w:style>
  <w:style w:type="table" w:customStyle="1" w:styleId="TableGrid">
    <w:name w:val="TableGrid"/>
    <w:rsid w:val="00277962"/>
    <w:pPr>
      <w:spacing w:after="0" w:line="240" w:lineRule="auto"/>
    </w:pPr>
    <w:rPr>
      <w:rFonts w:ascii="Calibri" w:eastAsia="Times New Roman" w:hAnsi="Calibri" w:cs="Times New Roman"/>
      <w:lang w:eastAsia="nb-NO"/>
    </w:rPr>
    <w:tblPr>
      <w:tblCellMar>
        <w:top w:w="0" w:type="dxa"/>
        <w:left w:w="0" w:type="dxa"/>
        <w:bottom w:w="0" w:type="dxa"/>
        <w:right w:w="0" w:type="dxa"/>
      </w:tblCellMar>
    </w:tblPr>
  </w:style>
  <w:style w:type="paragraph" w:styleId="Listeavsnitt">
    <w:name w:val="List Paragraph"/>
    <w:basedOn w:val="Normal"/>
    <w:uiPriority w:val="34"/>
    <w:qFormat/>
    <w:rsid w:val="007836AA"/>
    <w:pPr>
      <w:ind w:left="720"/>
      <w:contextualSpacing/>
    </w:pPr>
  </w:style>
  <w:style w:type="table" w:customStyle="1" w:styleId="Tabellrutenett1">
    <w:name w:val="Tabellrutenett1"/>
    <w:rsid w:val="007836AA"/>
    <w:pPr>
      <w:spacing w:after="0" w:line="240" w:lineRule="auto"/>
    </w:pPr>
    <w:rPr>
      <w:rFonts w:eastAsiaTheme="minorEastAsia"/>
      <w:lang w:eastAsia="nb-N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34731">
      <w:bodyDiv w:val="1"/>
      <w:marLeft w:val="0"/>
      <w:marRight w:val="0"/>
      <w:marTop w:val="0"/>
      <w:marBottom w:val="0"/>
      <w:divBdr>
        <w:top w:val="none" w:sz="0" w:space="0" w:color="auto"/>
        <w:left w:val="none" w:sz="0" w:space="0" w:color="auto"/>
        <w:bottom w:val="none" w:sz="0" w:space="0" w:color="auto"/>
        <w:right w:val="none" w:sz="0" w:space="0" w:color="auto"/>
      </w:divBdr>
    </w:div>
    <w:div w:id="861744101">
      <w:bodyDiv w:val="1"/>
      <w:marLeft w:val="0"/>
      <w:marRight w:val="0"/>
      <w:marTop w:val="0"/>
      <w:marBottom w:val="0"/>
      <w:divBdr>
        <w:top w:val="none" w:sz="0" w:space="0" w:color="auto"/>
        <w:left w:val="none" w:sz="0" w:space="0" w:color="auto"/>
        <w:bottom w:val="none" w:sz="0" w:space="0" w:color="auto"/>
        <w:right w:val="none" w:sz="0" w:space="0" w:color="auto"/>
      </w:divBdr>
    </w:div>
    <w:div w:id="864946962">
      <w:bodyDiv w:val="1"/>
      <w:marLeft w:val="0"/>
      <w:marRight w:val="0"/>
      <w:marTop w:val="0"/>
      <w:marBottom w:val="0"/>
      <w:divBdr>
        <w:top w:val="none" w:sz="0" w:space="0" w:color="auto"/>
        <w:left w:val="none" w:sz="0" w:space="0" w:color="auto"/>
        <w:bottom w:val="none" w:sz="0" w:space="0" w:color="auto"/>
        <w:right w:val="none" w:sz="0" w:space="0" w:color="auto"/>
      </w:divBdr>
    </w:div>
    <w:div w:id="993947621">
      <w:bodyDiv w:val="1"/>
      <w:marLeft w:val="0"/>
      <w:marRight w:val="0"/>
      <w:marTop w:val="0"/>
      <w:marBottom w:val="0"/>
      <w:divBdr>
        <w:top w:val="none" w:sz="0" w:space="0" w:color="auto"/>
        <w:left w:val="none" w:sz="0" w:space="0" w:color="auto"/>
        <w:bottom w:val="none" w:sz="0" w:space="0" w:color="auto"/>
        <w:right w:val="none" w:sz="0" w:space="0" w:color="auto"/>
      </w:divBdr>
    </w:div>
    <w:div w:id="1207568811">
      <w:bodyDiv w:val="1"/>
      <w:marLeft w:val="0"/>
      <w:marRight w:val="0"/>
      <w:marTop w:val="0"/>
      <w:marBottom w:val="0"/>
      <w:divBdr>
        <w:top w:val="none" w:sz="0" w:space="0" w:color="auto"/>
        <w:left w:val="none" w:sz="0" w:space="0" w:color="auto"/>
        <w:bottom w:val="none" w:sz="0" w:space="0" w:color="auto"/>
        <w:right w:val="none" w:sz="0" w:space="0" w:color="auto"/>
      </w:divBdr>
    </w:div>
    <w:div w:id="1223954396">
      <w:bodyDiv w:val="1"/>
      <w:marLeft w:val="0"/>
      <w:marRight w:val="0"/>
      <w:marTop w:val="0"/>
      <w:marBottom w:val="0"/>
      <w:divBdr>
        <w:top w:val="none" w:sz="0" w:space="0" w:color="auto"/>
        <w:left w:val="none" w:sz="0" w:space="0" w:color="auto"/>
        <w:bottom w:val="none" w:sz="0" w:space="0" w:color="auto"/>
        <w:right w:val="none" w:sz="0" w:space="0" w:color="auto"/>
      </w:divBdr>
    </w:div>
    <w:div w:id="1766076577">
      <w:bodyDiv w:val="1"/>
      <w:marLeft w:val="0"/>
      <w:marRight w:val="0"/>
      <w:marTop w:val="0"/>
      <w:marBottom w:val="0"/>
      <w:divBdr>
        <w:top w:val="none" w:sz="0" w:space="0" w:color="auto"/>
        <w:left w:val="none" w:sz="0" w:space="0" w:color="auto"/>
        <w:bottom w:val="none" w:sz="0" w:space="0" w:color="auto"/>
        <w:right w:val="none" w:sz="0" w:space="0" w:color="auto"/>
      </w:divBdr>
    </w:div>
    <w:div w:id="177932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fhf.public360online.com/biz/v2-pbr/docprod/templates/fhf_styrende_med_teks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271623" gbs:entity="Document" gbs:templateDesignerVersion="3.1 F">
  <gbs:ToActivityContactJOINEX.Name2 gbs:loadFromGrowBusiness="OnEdit" gbs:saveInGrowBusiness="False" gbs:connected="true" gbs:recno="" gbs:entity="" gbs:datatype="string" gbs:key="10000" gbs:removeContentControl="0" gbs:joinex="[JOINEX=[ToRole] {!OJEX!}=95502]">Hans Petter Næs</gbs:ToActivityContactJOINEX.Name2>
  <gbs:ToActivityContactJOINEX.Name2 gbs:loadFromGrowBusiness="OnEdit" gbs:saveInGrowBusiness="False" gbs:connected="true" gbs:recno="" gbs:entity="" gbs:datatype="string" gbs:key="10001" gbs:joinex="[JOINEX=[ToRole] {!OJEX!}=95501]" gbs:removeContentControl="0">Geir Andreassen</gbs:ToActivityContactJOINEX.Name2>
  <gbs:NextRevisionDate gbs:loadFromGrowBusiness="OnEdit" gbs:saveInGrowBusiness="False" gbs:connected="true" gbs:recno="" gbs:entity="" gbs:datatype="date" gbs:key="10002" gbs:removeContentControl="0">2023-06-07T00:00:00</gbs:NextRevisionDate>
  <gbs:ToVersionJOINEX.ClosedDate gbs:loadFromGrowBusiness="Always" gbs:saveInGrowBusiness="False" gbs:connected="true" gbs:recno="" gbs:entity="" gbs:datatype="date" gbs:key="10003" gbs:joinex="[JOINEX=[Recno] {!OJEX!}={{currentVerId}}]" gbs:removeContentControl="0">
  </gbs:ToVersionJOINEX.ClosedDate>
  <gbs:ToVersionJOINEX.Version gbs:loadFromGrowBusiness="Always" gbs:saveInGrowBusiness="False" gbs:connected="true" gbs:recno="" gbs:entity="" gbs:datatype="string" gbs:key="10004" gbs:joinex="[JOINEX=[Recno] {!OJEX!}={{currentVerId}}]" gbs:removeContentControl="0">02</gbs:ToVersionJOINEX.Version>
</gbs:GrowBusinessDocument>
</file>

<file path=customXml/itemProps1.xml><?xml version="1.0" encoding="utf-8"?>
<ds:datastoreItem xmlns:ds="http://schemas.openxmlformats.org/officeDocument/2006/customXml" ds:itemID="{4D8A81B5-C995-4E4A-8028-9EDE00259FEC}">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fhf_styrende_med_tekst</Template>
  <TotalTime>1</TotalTime>
  <Pages>2</Pages>
  <Words>505</Words>
  <Characters>2682</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Mandat og retningslinjer for referansegrupper i FHF-prosjekter</vt: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 og retningslinjer for referansegrupper i FHF-prosjekter</dc:title>
  <dc:subject/>
  <dc:creator>Therese Østby Rensel</dc:creator>
  <cp:keywords/>
  <dc:description/>
  <cp:lastModifiedBy>Hans Petter Næs</cp:lastModifiedBy>
  <cp:revision>3</cp:revision>
  <dcterms:created xsi:type="dcterms:W3CDTF">2025-10-09T10:03:00Z</dcterms:created>
  <dcterms:modified xsi:type="dcterms:W3CDTF">2025-10-09T10:03:00Z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c:\windows\system32\inetsrv\fhf_styrende_med_tekst.dotm</vt:lpwstr>
  </property>
  <property fmtid="{D5CDD505-2E9C-101B-9397-08002B2CF9AE}" pid="3" name="filePathOneNote">
    <vt:lpwstr>
    </vt:lpwstr>
  </property>
  <property fmtid="{D5CDD505-2E9C-101B-9397-08002B2CF9AE}" pid="4" name="comment">
    <vt:lpwstr>Mandat og retningslinjer for referansegrupper i FHF-prosjekter </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fhf.public360online.com</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271623</vt:lpwstr>
  </property>
  <property fmtid="{D5CDD505-2E9C-101B-9397-08002B2CF9AE}" pid="13" name="verId">
    <vt:lpwstr>273057</vt:lpwstr>
  </property>
  <property fmtid="{D5CDD505-2E9C-101B-9397-08002B2CF9AE}" pid="14" name="templateId">
    <vt:lpwstr>200007</vt:lpwstr>
  </property>
  <property fmtid="{D5CDD505-2E9C-101B-9397-08002B2CF9AE}" pid="15" name="createdBy">
    <vt:lpwstr>Terry B. Rian</vt:lpwstr>
  </property>
  <property fmtid="{D5CDD505-2E9C-101B-9397-08002B2CF9AE}" pid="16" name="modifiedBy">
    <vt:lpwstr>Terry B. Rian</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351256</vt:lpwstr>
  </property>
  <property fmtid="{D5CDD505-2E9C-101B-9397-08002B2CF9AE}" pid="21" name="currentVerId">
    <vt:lpwstr>273057</vt:lpwstr>
  </property>
  <property fmtid="{D5CDD505-2E9C-101B-9397-08002B2CF9AE}" pid="22" name="fileName">
    <vt:lpwstr>21-35 Mandat og retningslinjer for referansegrupper i FHF-prosjekter  351256_273057_0.DOCX</vt:lpwstr>
  </property>
  <property fmtid="{D5CDD505-2E9C-101B-9397-08002B2CF9AE}" pid="23" name="filePath">
    <vt:lpwstr>
    </vt:lpwstr>
  </property>
  <property fmtid="{D5CDD505-2E9C-101B-9397-08002B2CF9AE}" pid="24" name="Operation">
    <vt:lpwstr>CheckoutFile</vt:lpwstr>
  </property>
</Properties>
</file>